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2B994" w14:textId="15A93385" w:rsidR="00CE0B97" w:rsidRDefault="00AC0116" w:rsidP="00474A4D">
      <w:pPr>
        <w:rPr>
          <w:rFonts w:ascii="Calibri" w:eastAsia="Times New Roman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A27E5" wp14:editId="255D2969">
                <wp:simplePos x="0" y="0"/>
                <wp:positionH relativeFrom="column">
                  <wp:posOffset>2743200</wp:posOffset>
                </wp:positionH>
                <wp:positionV relativeFrom="paragraph">
                  <wp:posOffset>105508</wp:posOffset>
                </wp:positionV>
                <wp:extent cx="4091305" cy="1465384"/>
                <wp:effectExtent l="0" t="0" r="1079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305" cy="1465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F3100" w14:textId="37121BC3" w:rsidR="00AC0116" w:rsidRPr="00C17B8B" w:rsidRDefault="00AC011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17B8B">
                              <w:rPr>
                                <w:b/>
                                <w:sz w:val="32"/>
                                <w:szCs w:val="32"/>
                              </w:rPr>
                              <w:t>CLST 18/HIST 94.06</w:t>
                            </w:r>
                          </w:p>
                          <w:p w14:paraId="4CBFD52A" w14:textId="2A087D93" w:rsidR="00AC0116" w:rsidRDefault="00AC0116">
                            <w:r>
                              <w:t>Fall 2020 VIRTUAL</w:t>
                            </w:r>
                          </w:p>
                          <w:p w14:paraId="22C63C88" w14:textId="4D881EC7" w:rsidR="00AC0116" w:rsidRDefault="00AC0116">
                            <w:r>
                              <w:t>Professor Stewart</w:t>
                            </w:r>
                            <w:r w:rsidR="003863CE">
                              <w:t>, Roberta.Stewart@Dartmouth.edu</w:t>
                            </w:r>
                          </w:p>
                          <w:p w14:paraId="1203E375" w14:textId="3A39B933" w:rsidR="00AC0116" w:rsidRDefault="00AC0116"/>
                          <w:p w14:paraId="3B5610D2" w14:textId="77777777" w:rsidR="00C17B8B" w:rsidRPr="00C17B8B" w:rsidRDefault="00C17B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17B8B">
                              <w:rPr>
                                <w:sz w:val="28"/>
                                <w:szCs w:val="28"/>
                              </w:rPr>
                              <w:t xml:space="preserve">Sect. 1: </w:t>
                            </w:r>
                            <w:r w:rsidR="00AC0116" w:rsidRPr="00C17B8B">
                              <w:rPr>
                                <w:sz w:val="28"/>
                                <w:szCs w:val="28"/>
                              </w:rPr>
                              <w:t>“C” hour</w:t>
                            </w:r>
                            <w:r w:rsidRPr="00C17B8B">
                              <w:rPr>
                                <w:sz w:val="28"/>
                                <w:szCs w:val="28"/>
                              </w:rPr>
                              <w:t xml:space="preserve"> (1020-1125 EST, </w:t>
                            </w:r>
                            <w:proofErr w:type="spellStart"/>
                            <w:r w:rsidRPr="00C17B8B">
                              <w:rPr>
                                <w:sz w:val="28"/>
                                <w:szCs w:val="28"/>
                              </w:rPr>
                              <w:t>xhour</w:t>
                            </w:r>
                            <w:proofErr w:type="spellEnd"/>
                            <w:r w:rsidRPr="00C17B8B">
                              <w:rPr>
                                <w:sz w:val="28"/>
                                <w:szCs w:val="28"/>
                              </w:rPr>
                              <w:t xml:space="preserve"> Th 1230-120)</w:t>
                            </w:r>
                          </w:p>
                          <w:p w14:paraId="5382AE1F" w14:textId="087FA72C" w:rsidR="00AC0116" w:rsidRPr="00C17B8B" w:rsidRDefault="00C17B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17B8B">
                              <w:rPr>
                                <w:sz w:val="28"/>
                                <w:szCs w:val="28"/>
                              </w:rPr>
                              <w:t>Sect. 2: Arranged.</w:t>
                            </w:r>
                            <w:r w:rsidR="00AC0116" w:rsidRPr="00C17B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A27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8.3pt;width:322.15pt;height:1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" fillcolor="white [3201]" strokeweight=".5pt">
                <v:textbox>
                  <w:txbxContent>
                    <w:p w14:paraId="377F3100" w14:textId="37121BC3" w:rsidR="00AC0116" w:rsidRPr="00C17B8B" w:rsidRDefault="00AC011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C17B8B">
                        <w:rPr>
                          <w:b/>
                          <w:sz w:val="32"/>
                          <w:szCs w:val="32"/>
                        </w:rPr>
                        <w:t>CLST 18/HIST 94.06</w:t>
                      </w:r>
                    </w:p>
                    <w:p w14:paraId="4CBFD52A" w14:textId="2A087D93" w:rsidR="00AC0116" w:rsidRDefault="00AC0116">
                      <w:r>
                        <w:t>Fall 2020 VIRTUAL</w:t>
                      </w:r>
                    </w:p>
                    <w:p w14:paraId="22C63C88" w14:textId="4D881EC7" w:rsidR="00AC0116" w:rsidRDefault="00AC0116">
                      <w:r>
                        <w:t>Professor Stewart</w:t>
                      </w:r>
                      <w:r w:rsidR="003863CE">
                        <w:t>, Roberta.Stewart@Dartmouth.edu</w:t>
                      </w:r>
                      <w:bookmarkStart w:id="1" w:name="_GoBack"/>
                      <w:bookmarkEnd w:id="1"/>
                    </w:p>
                    <w:p w14:paraId="1203E375" w14:textId="3A39B933" w:rsidR="00AC0116" w:rsidRDefault="00AC0116"/>
                    <w:p w14:paraId="3B5610D2" w14:textId="77777777" w:rsidR="00C17B8B" w:rsidRPr="00C17B8B" w:rsidRDefault="00C17B8B">
                      <w:pPr>
                        <w:rPr>
                          <w:sz w:val="28"/>
                          <w:szCs w:val="28"/>
                        </w:rPr>
                      </w:pPr>
                      <w:r w:rsidRPr="00C17B8B">
                        <w:rPr>
                          <w:sz w:val="28"/>
                          <w:szCs w:val="28"/>
                        </w:rPr>
                        <w:t xml:space="preserve">Sect. 1: </w:t>
                      </w:r>
                      <w:r w:rsidR="00AC0116" w:rsidRPr="00C17B8B">
                        <w:rPr>
                          <w:sz w:val="28"/>
                          <w:szCs w:val="28"/>
                        </w:rPr>
                        <w:t>“C” hour</w:t>
                      </w:r>
                      <w:r w:rsidRPr="00C17B8B">
                        <w:rPr>
                          <w:sz w:val="28"/>
                          <w:szCs w:val="28"/>
                        </w:rPr>
                        <w:t xml:space="preserve"> (1020-1125 EST, </w:t>
                      </w:r>
                      <w:proofErr w:type="spellStart"/>
                      <w:r w:rsidRPr="00C17B8B">
                        <w:rPr>
                          <w:sz w:val="28"/>
                          <w:szCs w:val="28"/>
                        </w:rPr>
                        <w:t>xhour</w:t>
                      </w:r>
                      <w:proofErr w:type="spellEnd"/>
                      <w:r w:rsidRPr="00C17B8B">
                        <w:rPr>
                          <w:sz w:val="28"/>
                          <w:szCs w:val="28"/>
                        </w:rPr>
                        <w:t xml:space="preserve"> Th 1230-120)</w:t>
                      </w:r>
                    </w:p>
                    <w:p w14:paraId="5382AE1F" w14:textId="087FA72C" w:rsidR="00AC0116" w:rsidRPr="00C17B8B" w:rsidRDefault="00C17B8B">
                      <w:pPr>
                        <w:rPr>
                          <w:sz w:val="28"/>
                          <w:szCs w:val="28"/>
                        </w:rPr>
                      </w:pPr>
                      <w:r w:rsidRPr="00C17B8B">
                        <w:rPr>
                          <w:sz w:val="28"/>
                          <w:szCs w:val="28"/>
                        </w:rPr>
                        <w:t>Sect. 2: Arranged.</w:t>
                      </w:r>
                      <w:r w:rsidR="00AC0116" w:rsidRPr="00C17B8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060B" w:rsidRPr="005919D9">
        <w:rPr>
          <w:noProof/>
        </w:rPr>
        <w:drawing>
          <wp:inline distT="0" distB="0" distL="0" distR="0" wp14:anchorId="4DA98038" wp14:editId="2587AA10">
            <wp:extent cx="2661138" cy="4237355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79" t="-3044" r="16474" b="3044"/>
                    <a:stretch/>
                  </pic:blipFill>
                  <pic:spPr bwMode="auto">
                    <a:xfrm>
                      <a:off x="0" y="0"/>
                      <a:ext cx="2669788" cy="425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B97">
        <w:rPr>
          <w:rFonts w:ascii="Calibri" w:eastAsia="Times New Roman" w:hAnsi="Calibri" w:cs="Calibri"/>
          <w:noProof/>
        </w:rPr>
        <w:drawing>
          <wp:inline distT="0" distB="0" distL="0" distR="0" wp14:anchorId="3EEEE44A" wp14:editId="561EFAC2">
            <wp:extent cx="3636889" cy="266113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8-18 at 2.31.2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677" cy="267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6F72" w14:textId="77777777" w:rsidR="00CE0B97" w:rsidRDefault="00CE0B97" w:rsidP="00474A4D">
      <w:pPr>
        <w:rPr>
          <w:rFonts w:ascii="Calibri" w:eastAsia="Times New Roman" w:hAnsi="Calibri" w:cs="Calibri"/>
        </w:rPr>
      </w:pPr>
    </w:p>
    <w:p w14:paraId="51374C30" w14:textId="77777777" w:rsidR="00CE0B97" w:rsidRDefault="00CE0B97" w:rsidP="00474A4D">
      <w:pPr>
        <w:rPr>
          <w:rFonts w:ascii="Calibri" w:eastAsia="Times New Roman" w:hAnsi="Calibri" w:cs="Calibri"/>
        </w:rPr>
      </w:pPr>
    </w:p>
    <w:p w14:paraId="65CD7B83" w14:textId="0D484B52" w:rsidR="00B51010" w:rsidRDefault="00B51010" w:rsidP="00474A4D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This course surveys the history of the Roman </w:t>
      </w:r>
      <w:r w:rsidR="00DC721E">
        <w:rPr>
          <w:rFonts w:ascii="Calibri" w:eastAsia="Times New Roman" w:hAnsi="Calibri" w:cs="Calibri"/>
        </w:rPr>
        <w:t>Empire f</w:t>
      </w:r>
      <w:r>
        <w:rPr>
          <w:rFonts w:ascii="Calibri" w:eastAsia="Times New Roman" w:hAnsi="Calibri" w:cs="Calibri"/>
        </w:rPr>
        <w:t>rom the civil wars of 43 BCE that spelled the end of the Roman Republic through the rule of Septimius Severus</w:t>
      </w:r>
      <w:r w:rsidR="00DC721E">
        <w:rPr>
          <w:rFonts w:ascii="Calibri" w:eastAsia="Times New Roman" w:hAnsi="Calibri" w:cs="Calibri"/>
        </w:rPr>
        <w:t>,</w:t>
      </w:r>
      <w:r>
        <w:rPr>
          <w:rFonts w:ascii="Calibri" w:eastAsia="Times New Roman" w:hAnsi="Calibri" w:cs="Calibri"/>
        </w:rPr>
        <w:t xml:space="preserve"> the Roman </w:t>
      </w:r>
      <w:r w:rsidR="00DC721E">
        <w:rPr>
          <w:rFonts w:ascii="Calibri" w:eastAsia="Times New Roman" w:hAnsi="Calibri" w:cs="Calibri"/>
        </w:rPr>
        <w:t xml:space="preserve">emperor </w:t>
      </w:r>
      <w:r>
        <w:rPr>
          <w:rFonts w:ascii="Calibri" w:eastAsia="Times New Roman" w:hAnsi="Calibri" w:cs="Calibri"/>
        </w:rPr>
        <w:t xml:space="preserve">from the </w:t>
      </w:r>
      <w:r w:rsidR="00DC721E">
        <w:rPr>
          <w:rFonts w:ascii="Calibri" w:eastAsia="Times New Roman" w:hAnsi="Calibri" w:cs="Calibri"/>
        </w:rPr>
        <w:t>p</w:t>
      </w:r>
      <w:r>
        <w:rPr>
          <w:rFonts w:ascii="Calibri" w:eastAsia="Times New Roman" w:hAnsi="Calibri" w:cs="Calibri"/>
        </w:rPr>
        <w:t xml:space="preserve">rovince of Africa. </w:t>
      </w:r>
    </w:p>
    <w:p w14:paraId="17084794" w14:textId="77777777" w:rsidR="00B51010" w:rsidRDefault="00B51010" w:rsidP="00474A4D">
      <w:pPr>
        <w:rPr>
          <w:rFonts w:ascii="Calibri" w:eastAsia="Times New Roman" w:hAnsi="Calibri" w:cs="Calibri"/>
        </w:rPr>
      </w:pPr>
    </w:p>
    <w:p w14:paraId="33AEBD53" w14:textId="7860F5BE" w:rsidR="00474A4D" w:rsidRDefault="00474A4D" w:rsidP="00474A4D">
      <w:pPr>
        <w:rPr>
          <w:rFonts w:ascii="Calibri" w:eastAsia="Times New Roman" w:hAnsi="Calibri" w:cs="Calibri"/>
        </w:rPr>
      </w:pPr>
      <w:r w:rsidRPr="00AF56D7">
        <w:rPr>
          <w:rFonts w:ascii="Calibri" w:eastAsia="Times New Roman" w:hAnsi="Calibri" w:cs="Calibri"/>
        </w:rPr>
        <w:t xml:space="preserve">The </w:t>
      </w:r>
      <w:r w:rsidR="008F54D6">
        <w:rPr>
          <w:rFonts w:ascii="Calibri" w:eastAsia="Times New Roman" w:hAnsi="Calibri" w:cs="Calibri"/>
        </w:rPr>
        <w:t>h</w:t>
      </w:r>
      <w:r w:rsidRPr="00AF56D7">
        <w:rPr>
          <w:rFonts w:ascii="Calibri" w:eastAsia="Times New Roman" w:hAnsi="Calibri" w:cs="Calibri"/>
        </w:rPr>
        <w:t>istory of the Roman Empire is a history of the center, the</w:t>
      </w:r>
      <w:r w:rsidR="00AE5E01">
        <w:rPr>
          <w:rFonts w:ascii="Calibri" w:eastAsia="Times New Roman" w:hAnsi="Calibri" w:cs="Calibri"/>
        </w:rPr>
        <w:t xml:space="preserve"> central</w:t>
      </w:r>
      <w:r w:rsidRPr="00AF56D7">
        <w:rPr>
          <w:rFonts w:ascii="Calibri" w:eastAsia="Times New Roman" w:hAnsi="Calibri" w:cs="Calibri"/>
        </w:rPr>
        <w:t xml:space="preserve"> government</w:t>
      </w:r>
      <w:r w:rsidR="00AE5E01">
        <w:rPr>
          <w:rFonts w:ascii="Calibri" w:eastAsia="Times New Roman" w:hAnsi="Calibri" w:cs="Calibri"/>
        </w:rPr>
        <w:t xml:space="preserve"> </w:t>
      </w:r>
      <w:r w:rsidRPr="00AF56D7">
        <w:rPr>
          <w:rFonts w:ascii="Calibri" w:eastAsia="Times New Roman" w:hAnsi="Calibri" w:cs="Calibri"/>
        </w:rPr>
        <w:t xml:space="preserve">and </w:t>
      </w:r>
      <w:r>
        <w:rPr>
          <w:rFonts w:ascii="Calibri" w:eastAsia="Times New Roman" w:hAnsi="Calibri" w:cs="Calibri"/>
        </w:rPr>
        <w:t>its constituencies</w:t>
      </w:r>
      <w:r w:rsidRPr="00AF56D7">
        <w:rPr>
          <w:rFonts w:ascii="Calibri" w:eastAsia="Times New Roman" w:hAnsi="Calibri" w:cs="Calibri"/>
        </w:rPr>
        <w:t>.</w:t>
      </w:r>
      <w:r>
        <w:rPr>
          <w:rFonts w:ascii="Calibri" w:eastAsia="Times New Roman" w:hAnsi="Calibri" w:cs="Calibri"/>
        </w:rPr>
        <w:t xml:space="preserve"> The </w:t>
      </w:r>
      <w:proofErr w:type="spellStart"/>
      <w:r>
        <w:rPr>
          <w:rFonts w:ascii="Calibri" w:eastAsia="Times New Roman" w:hAnsi="Calibri" w:cs="Calibri"/>
        </w:rPr>
        <w:t>principate</w:t>
      </w:r>
      <w:proofErr w:type="spellEnd"/>
      <w:r w:rsidR="00B24E9E">
        <w:rPr>
          <w:rFonts w:ascii="Calibri" w:eastAsia="Times New Roman" w:hAnsi="Calibri" w:cs="Calibri"/>
        </w:rPr>
        <w:t xml:space="preserve"> (the rule of the “first citizen” or “princeps”)</w:t>
      </w:r>
      <w:r>
        <w:rPr>
          <w:rFonts w:ascii="Calibri" w:eastAsia="Times New Roman" w:hAnsi="Calibri" w:cs="Calibri"/>
        </w:rPr>
        <w:t xml:space="preserve"> emerged as a political solution to civil war, and</w:t>
      </w:r>
      <w:r w:rsidRPr="00AF56D7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t>w</w:t>
      </w:r>
      <w:r w:rsidRPr="00AF56D7">
        <w:rPr>
          <w:rFonts w:ascii="Calibri" w:eastAsia="Times New Roman" w:hAnsi="Calibri" w:cs="Calibri"/>
        </w:rPr>
        <w:t xml:space="preserve">e spend </w:t>
      </w:r>
      <w:r>
        <w:rPr>
          <w:rFonts w:ascii="Calibri" w:eastAsia="Times New Roman" w:hAnsi="Calibri" w:cs="Calibri"/>
        </w:rPr>
        <w:t xml:space="preserve">the first </w:t>
      </w:r>
      <w:r w:rsidRPr="00AF56D7">
        <w:rPr>
          <w:rFonts w:ascii="Calibri" w:eastAsia="Times New Roman" w:hAnsi="Calibri" w:cs="Calibri"/>
        </w:rPr>
        <w:t>few week</w:t>
      </w:r>
      <w:r>
        <w:rPr>
          <w:rFonts w:ascii="Calibri" w:eastAsia="Times New Roman" w:hAnsi="Calibri" w:cs="Calibri"/>
        </w:rPr>
        <w:t xml:space="preserve">s of term </w:t>
      </w:r>
      <w:r w:rsidRPr="00AF56D7">
        <w:rPr>
          <w:rFonts w:ascii="Calibri" w:eastAsia="Times New Roman" w:hAnsi="Calibri" w:cs="Calibri"/>
        </w:rPr>
        <w:t>watch</w:t>
      </w:r>
      <w:r>
        <w:rPr>
          <w:rFonts w:ascii="Calibri" w:eastAsia="Times New Roman" w:hAnsi="Calibri" w:cs="Calibri"/>
        </w:rPr>
        <w:t>ing</w:t>
      </w:r>
      <w:r w:rsidRPr="00AF56D7">
        <w:rPr>
          <w:rFonts w:ascii="Calibri" w:eastAsia="Times New Roman" w:hAnsi="Calibri" w:cs="Calibri"/>
        </w:rPr>
        <w:t xml:space="preserve"> the development of institutional controls on the arbitrary power of the </w:t>
      </w:r>
      <w:r w:rsidR="00D940C9" w:rsidRPr="00D940C9">
        <w:rPr>
          <w:rFonts w:ascii="Calibri" w:eastAsia="Times New Roman" w:hAnsi="Calibri" w:cs="Calibri"/>
          <w:i/>
        </w:rPr>
        <w:t>princeps</w:t>
      </w:r>
      <w:r>
        <w:rPr>
          <w:rFonts w:ascii="Calibri" w:eastAsia="Times New Roman" w:hAnsi="Calibri" w:cs="Calibri"/>
        </w:rPr>
        <w:t xml:space="preserve"> and the public ceremonies </w:t>
      </w:r>
      <w:r w:rsidR="00AE5E01">
        <w:rPr>
          <w:rFonts w:ascii="Calibri" w:eastAsia="Times New Roman" w:hAnsi="Calibri" w:cs="Calibri"/>
        </w:rPr>
        <w:t xml:space="preserve">that </w:t>
      </w:r>
      <w:r>
        <w:rPr>
          <w:rFonts w:ascii="Calibri" w:eastAsia="Times New Roman" w:hAnsi="Calibri" w:cs="Calibri"/>
        </w:rPr>
        <w:t>regulat</w:t>
      </w:r>
      <w:r w:rsidR="00AE5E01">
        <w:rPr>
          <w:rFonts w:ascii="Calibri" w:eastAsia="Times New Roman" w:hAnsi="Calibri" w:cs="Calibri"/>
        </w:rPr>
        <w:t>ed</w:t>
      </w:r>
      <w:r>
        <w:rPr>
          <w:rFonts w:ascii="Calibri" w:eastAsia="Times New Roman" w:hAnsi="Calibri" w:cs="Calibri"/>
        </w:rPr>
        <w:t xml:space="preserve"> the coercive authorit</w:t>
      </w:r>
      <w:r w:rsidR="00AE5E01">
        <w:rPr>
          <w:rFonts w:ascii="Calibri" w:eastAsia="Times New Roman" w:hAnsi="Calibri" w:cs="Calibri"/>
        </w:rPr>
        <w:t>y</w:t>
      </w:r>
      <w:r>
        <w:rPr>
          <w:rFonts w:ascii="Calibri" w:eastAsia="Times New Roman" w:hAnsi="Calibri" w:cs="Calibri"/>
        </w:rPr>
        <w:t xml:space="preserve"> of the state</w:t>
      </w:r>
      <w:r w:rsidRPr="00AF56D7">
        <w:rPr>
          <w:rFonts w:ascii="Calibri" w:eastAsia="Times New Roman" w:hAnsi="Calibri" w:cs="Calibri"/>
        </w:rPr>
        <w:t>. We al</w:t>
      </w:r>
      <w:r>
        <w:rPr>
          <w:rFonts w:ascii="Calibri" w:eastAsia="Times New Roman" w:hAnsi="Calibri" w:cs="Calibri"/>
        </w:rPr>
        <w:t>so track</w:t>
      </w:r>
      <w:r w:rsidRPr="00AF56D7">
        <w:rPr>
          <w:rFonts w:ascii="Calibri" w:eastAsia="Times New Roman" w:hAnsi="Calibri" w:cs="Calibri"/>
        </w:rPr>
        <w:t xml:space="preserve"> the diversification of the ruling elite, first Roman, then Italian, then Spanish, then Ga</w:t>
      </w:r>
      <w:r>
        <w:rPr>
          <w:rFonts w:ascii="Calibri" w:eastAsia="Times New Roman" w:hAnsi="Calibri" w:cs="Calibri"/>
        </w:rPr>
        <w:t>llic</w:t>
      </w:r>
      <w:r w:rsidRPr="00AF56D7">
        <w:rPr>
          <w:rFonts w:ascii="Calibri" w:eastAsia="Times New Roman" w:hAnsi="Calibri" w:cs="Calibri"/>
        </w:rPr>
        <w:t>, then finally Africa</w:t>
      </w:r>
      <w:r>
        <w:rPr>
          <w:rFonts w:ascii="Calibri" w:eastAsia="Times New Roman" w:hAnsi="Calibri" w:cs="Calibri"/>
        </w:rPr>
        <w:t>n</w:t>
      </w:r>
      <w:r w:rsidRPr="00AF56D7">
        <w:rPr>
          <w:rFonts w:ascii="Calibri" w:eastAsia="Times New Roman" w:hAnsi="Calibri" w:cs="Calibri"/>
        </w:rPr>
        <w:t xml:space="preserve"> and Near East</w:t>
      </w:r>
      <w:r>
        <w:rPr>
          <w:rFonts w:ascii="Calibri" w:eastAsia="Times New Roman" w:hAnsi="Calibri" w:cs="Calibri"/>
        </w:rPr>
        <w:t>ern</w:t>
      </w:r>
      <w:r w:rsidRPr="00AF56D7">
        <w:rPr>
          <w:rFonts w:ascii="Calibri" w:eastAsia="Times New Roman" w:hAnsi="Calibri" w:cs="Calibri"/>
        </w:rPr>
        <w:t xml:space="preserve">. We </w:t>
      </w:r>
      <w:r w:rsidR="008F54D6">
        <w:rPr>
          <w:rFonts w:ascii="Calibri" w:eastAsia="Times New Roman" w:hAnsi="Calibri" w:cs="Calibri"/>
        </w:rPr>
        <w:t>consider</w:t>
      </w:r>
      <w:r w:rsidRPr="00AF56D7">
        <w:rPr>
          <w:rFonts w:ascii="Calibri" w:eastAsia="Times New Roman" w:hAnsi="Calibri" w:cs="Calibri"/>
        </w:rPr>
        <w:t xml:space="preserve"> the mechanisms that made that diversification possible</w:t>
      </w:r>
      <w:r>
        <w:rPr>
          <w:rFonts w:ascii="Calibri" w:eastAsia="Times New Roman" w:hAnsi="Calibri" w:cs="Calibri"/>
        </w:rPr>
        <w:t xml:space="preserve"> </w:t>
      </w:r>
      <w:r w:rsidR="004B6E28">
        <w:rPr>
          <w:rFonts w:ascii="Calibri" w:eastAsia="Times New Roman" w:hAnsi="Calibri" w:cs="Calibri"/>
        </w:rPr>
        <w:t>and the tensions in that system, the ideological exclusion of women and the reliance on enslaved labor.</w:t>
      </w:r>
    </w:p>
    <w:p w14:paraId="51A1FAB5" w14:textId="77777777" w:rsidR="00474A4D" w:rsidRPr="00AF56D7" w:rsidRDefault="00474A4D" w:rsidP="00474A4D">
      <w:pPr>
        <w:rPr>
          <w:rFonts w:ascii="Calibri" w:eastAsia="Times New Roman" w:hAnsi="Calibri" w:cs="Calibri"/>
        </w:rPr>
      </w:pPr>
    </w:p>
    <w:p w14:paraId="4E1BDEA0" w14:textId="5A9E9888" w:rsidR="00474A4D" w:rsidRPr="00AF56D7" w:rsidRDefault="00474A4D" w:rsidP="00474A4D">
      <w:pPr>
        <w:rPr>
          <w:rFonts w:ascii="Calibri" w:eastAsia="Times New Roman" w:hAnsi="Calibri" w:cs="Calibri"/>
        </w:rPr>
      </w:pPr>
      <w:r w:rsidRPr="00AF56D7">
        <w:rPr>
          <w:rFonts w:ascii="Calibri" w:eastAsia="Times New Roman" w:hAnsi="Calibri" w:cs="Calibri"/>
        </w:rPr>
        <w:t>But the real history of the Roman Empire is written in the m</w:t>
      </w:r>
      <w:r w:rsidR="00682215">
        <w:rPr>
          <w:rFonts w:ascii="Calibri" w:eastAsia="Times New Roman" w:hAnsi="Calibri" w:cs="Calibri"/>
        </w:rPr>
        <w:t xml:space="preserve">any </w:t>
      </w:r>
      <w:r w:rsidRPr="00AF56D7">
        <w:rPr>
          <w:rFonts w:ascii="Calibri" w:eastAsia="Times New Roman" w:hAnsi="Calibri" w:cs="Calibri"/>
        </w:rPr>
        <w:t>localities of the Roman world and the lived experience of all of the various peoples</w:t>
      </w:r>
      <w:r>
        <w:rPr>
          <w:rFonts w:ascii="Calibri" w:eastAsia="Times New Roman" w:hAnsi="Calibri" w:cs="Calibri"/>
        </w:rPr>
        <w:t xml:space="preserve">. We </w:t>
      </w:r>
      <w:r w:rsidR="008F54D6">
        <w:rPr>
          <w:rFonts w:ascii="Calibri" w:eastAsia="Times New Roman" w:hAnsi="Calibri" w:cs="Calibri"/>
        </w:rPr>
        <w:t xml:space="preserve">analyze </w:t>
      </w:r>
      <w:r w:rsidR="00682215">
        <w:rPr>
          <w:rFonts w:ascii="Calibri" w:eastAsia="Times New Roman" w:hAnsi="Calibri" w:cs="Calibri"/>
        </w:rPr>
        <w:t>its</w:t>
      </w:r>
      <w:r w:rsidR="00B51010">
        <w:rPr>
          <w:rFonts w:ascii="Calibri" w:eastAsia="Times New Roman" w:hAnsi="Calibri" w:cs="Calibri"/>
        </w:rPr>
        <w:t xml:space="preserve"> militarism, both </w:t>
      </w:r>
      <w:r>
        <w:rPr>
          <w:rFonts w:ascii="Calibri" w:eastAsia="Times New Roman" w:hAnsi="Calibri" w:cs="Calibri"/>
        </w:rPr>
        <w:t>conquest</w:t>
      </w:r>
      <w:r w:rsidR="00172D57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t>(Britain)</w:t>
      </w:r>
      <w:r w:rsidR="00B51010">
        <w:rPr>
          <w:rFonts w:ascii="Calibri" w:eastAsia="Times New Roman" w:hAnsi="Calibri" w:cs="Calibri"/>
        </w:rPr>
        <w:t xml:space="preserve"> and rebellion</w:t>
      </w:r>
      <w:r>
        <w:rPr>
          <w:rFonts w:ascii="Calibri" w:eastAsia="Times New Roman" w:hAnsi="Calibri" w:cs="Calibri"/>
        </w:rPr>
        <w:t xml:space="preserve"> (</w:t>
      </w:r>
      <w:r w:rsidR="00B51010">
        <w:rPr>
          <w:rFonts w:ascii="Calibri" w:eastAsia="Times New Roman" w:hAnsi="Calibri" w:cs="Calibri"/>
        </w:rPr>
        <w:t xml:space="preserve">Varus, </w:t>
      </w:r>
      <w:r>
        <w:rPr>
          <w:rFonts w:ascii="Calibri" w:eastAsia="Times New Roman" w:hAnsi="Calibri" w:cs="Calibri"/>
        </w:rPr>
        <w:t xml:space="preserve">Boudicca, Bar </w:t>
      </w:r>
      <w:proofErr w:type="spellStart"/>
      <w:r>
        <w:rPr>
          <w:rFonts w:ascii="Calibri" w:eastAsia="Times New Roman" w:hAnsi="Calibri" w:cs="Calibri"/>
        </w:rPr>
        <w:t>Kochba</w:t>
      </w:r>
      <w:proofErr w:type="spellEnd"/>
      <w:r>
        <w:rPr>
          <w:rFonts w:ascii="Calibri" w:eastAsia="Times New Roman" w:hAnsi="Calibri" w:cs="Calibri"/>
        </w:rPr>
        <w:t>)</w:t>
      </w:r>
      <w:r w:rsidR="008F54D6">
        <w:rPr>
          <w:rFonts w:ascii="Calibri" w:eastAsia="Times New Roman" w:hAnsi="Calibri" w:cs="Calibri"/>
        </w:rPr>
        <w:t xml:space="preserve">, </w:t>
      </w:r>
      <w:r w:rsidR="008F54D6" w:rsidRPr="00AF56D7">
        <w:rPr>
          <w:rFonts w:ascii="Calibri" w:eastAsia="Times New Roman" w:hAnsi="Calibri" w:cs="Calibri"/>
        </w:rPr>
        <w:t xml:space="preserve">and the </w:t>
      </w:r>
      <w:r w:rsidR="008F54D6">
        <w:rPr>
          <w:rFonts w:ascii="Calibri" w:eastAsia="Times New Roman" w:hAnsi="Calibri" w:cs="Calibri"/>
        </w:rPr>
        <w:t xml:space="preserve">system of </w:t>
      </w:r>
      <w:r w:rsidR="008F54D6" w:rsidRPr="00AF56D7">
        <w:rPr>
          <w:rFonts w:ascii="Calibri" w:eastAsia="Times New Roman" w:hAnsi="Calibri" w:cs="Calibri"/>
        </w:rPr>
        <w:t xml:space="preserve">frontiers, as defensive systems and as </w:t>
      </w:r>
      <w:r w:rsidR="008F54D6">
        <w:rPr>
          <w:rFonts w:ascii="Calibri" w:eastAsia="Times New Roman" w:hAnsi="Calibri" w:cs="Calibri"/>
        </w:rPr>
        <w:t xml:space="preserve">zones </w:t>
      </w:r>
      <w:r w:rsidR="00682215">
        <w:rPr>
          <w:rFonts w:ascii="Calibri" w:eastAsia="Times New Roman" w:hAnsi="Calibri" w:cs="Calibri"/>
        </w:rPr>
        <w:t xml:space="preserve">of </w:t>
      </w:r>
      <w:r w:rsidR="008F54D6">
        <w:rPr>
          <w:rFonts w:ascii="Calibri" w:eastAsia="Times New Roman" w:hAnsi="Calibri" w:cs="Calibri"/>
        </w:rPr>
        <w:t xml:space="preserve">cultural </w:t>
      </w:r>
      <w:r w:rsidR="008F54D6" w:rsidRPr="00AF56D7">
        <w:rPr>
          <w:rFonts w:ascii="Calibri" w:eastAsia="Times New Roman" w:hAnsi="Calibri" w:cs="Calibri"/>
        </w:rPr>
        <w:t>diversity</w:t>
      </w:r>
      <w:r>
        <w:rPr>
          <w:rFonts w:ascii="Calibri" w:eastAsia="Times New Roman" w:hAnsi="Calibri" w:cs="Calibri"/>
        </w:rPr>
        <w:t xml:space="preserve">. We track the cultural and social pluralism, the </w:t>
      </w:r>
      <w:r w:rsidRPr="00AF56D7">
        <w:rPr>
          <w:rFonts w:ascii="Calibri" w:eastAsia="Times New Roman" w:hAnsi="Calibri" w:cs="Calibri"/>
        </w:rPr>
        <w:t>mobility of people at every level</w:t>
      </w:r>
      <w:r>
        <w:rPr>
          <w:rFonts w:ascii="Calibri" w:eastAsia="Times New Roman" w:hAnsi="Calibri" w:cs="Calibri"/>
        </w:rPr>
        <w:t xml:space="preserve"> (elites, soldiers), the institutions creating</w:t>
      </w:r>
      <w:r w:rsidRPr="00AF56D7">
        <w:rPr>
          <w:rFonts w:ascii="Calibri" w:eastAsia="Times New Roman" w:hAnsi="Calibri" w:cs="Calibri"/>
        </w:rPr>
        <w:t xml:space="preserve"> coheren</w:t>
      </w:r>
      <w:r>
        <w:rPr>
          <w:rFonts w:ascii="Calibri" w:eastAsia="Times New Roman" w:hAnsi="Calibri" w:cs="Calibri"/>
        </w:rPr>
        <w:t>ce</w:t>
      </w:r>
      <w:r w:rsidRPr="00AF56D7">
        <w:rPr>
          <w:rFonts w:ascii="Calibri" w:eastAsia="Times New Roman" w:hAnsi="Calibri" w:cs="Calibri"/>
        </w:rPr>
        <w:t>.</w:t>
      </w:r>
      <w:r w:rsidR="008F54D6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t xml:space="preserve">Comparing Roman </w:t>
      </w:r>
      <w:r w:rsidRPr="00AF56D7">
        <w:rPr>
          <w:rFonts w:ascii="Calibri" w:eastAsia="Times New Roman" w:hAnsi="Calibri" w:cs="Calibri"/>
        </w:rPr>
        <w:t>urban frameworks in North Africa, Britain, Athens, and Jerusalem</w:t>
      </w:r>
      <w:r>
        <w:rPr>
          <w:rFonts w:ascii="Calibri" w:eastAsia="Times New Roman" w:hAnsi="Calibri" w:cs="Calibri"/>
        </w:rPr>
        <w:t xml:space="preserve"> illustrates </w:t>
      </w:r>
      <w:r w:rsidRPr="00AF56D7">
        <w:rPr>
          <w:rFonts w:ascii="Calibri" w:eastAsia="Times New Roman" w:hAnsi="Calibri" w:cs="Calibri"/>
        </w:rPr>
        <w:t>its Roman sameness and local</w:t>
      </w:r>
      <w:r>
        <w:rPr>
          <w:rFonts w:ascii="Calibri" w:eastAsia="Times New Roman" w:hAnsi="Calibri" w:cs="Calibri"/>
        </w:rPr>
        <w:t xml:space="preserve"> particularity</w:t>
      </w:r>
      <w:r w:rsidRPr="00AF56D7">
        <w:rPr>
          <w:rFonts w:ascii="Calibri" w:eastAsia="Times New Roman" w:hAnsi="Calibri" w:cs="Calibri"/>
        </w:rPr>
        <w:t>.</w:t>
      </w:r>
      <w:r>
        <w:rPr>
          <w:rFonts w:ascii="Calibri" w:eastAsia="Times New Roman" w:hAnsi="Calibri" w:cs="Calibri"/>
        </w:rPr>
        <w:t xml:space="preserve"> </w:t>
      </w:r>
    </w:p>
    <w:p w14:paraId="5916325D" w14:textId="77777777" w:rsidR="00A2278E" w:rsidRDefault="00A2278E" w:rsidP="00474A4D">
      <w:pPr>
        <w:rPr>
          <w:rFonts w:ascii="Calibri" w:eastAsia="Times New Roman" w:hAnsi="Calibri" w:cs="Calibri"/>
        </w:rPr>
      </w:pPr>
    </w:p>
    <w:p w14:paraId="656732B3" w14:textId="021957A7" w:rsidR="00125AA1" w:rsidRPr="008F1CB7" w:rsidRDefault="00474A4D">
      <w:pPr>
        <w:rPr>
          <w:rFonts w:ascii="Calibri" w:eastAsia="Times New Roman" w:hAnsi="Calibri" w:cs="Calibri"/>
        </w:rPr>
      </w:pPr>
      <w:r w:rsidRPr="00AF56D7">
        <w:rPr>
          <w:rFonts w:ascii="Calibri" w:eastAsia="Times New Roman" w:hAnsi="Calibri" w:cs="Calibri"/>
        </w:rPr>
        <w:t xml:space="preserve">Assignments. Weekly short </w:t>
      </w:r>
      <w:r w:rsidR="00A35AEC">
        <w:rPr>
          <w:rFonts w:ascii="Calibri" w:eastAsia="Times New Roman" w:hAnsi="Calibri" w:cs="Calibri"/>
        </w:rPr>
        <w:t xml:space="preserve">writing </w:t>
      </w:r>
      <w:r w:rsidRPr="00AF56D7">
        <w:rPr>
          <w:rFonts w:ascii="Calibri" w:eastAsia="Times New Roman" w:hAnsi="Calibri" w:cs="Calibri"/>
        </w:rPr>
        <w:t xml:space="preserve">assignments (to train </w:t>
      </w:r>
      <w:r w:rsidR="004C3F2B">
        <w:rPr>
          <w:rFonts w:ascii="Calibri" w:eastAsia="Times New Roman" w:hAnsi="Calibri" w:cs="Calibri"/>
        </w:rPr>
        <w:t xml:space="preserve">on identifying </w:t>
      </w:r>
      <w:r w:rsidRPr="00AF56D7">
        <w:rPr>
          <w:rFonts w:ascii="Calibri" w:eastAsia="Times New Roman" w:hAnsi="Calibri" w:cs="Calibri"/>
        </w:rPr>
        <w:t xml:space="preserve">basic historical categories, on tracking causation, on reading carefully a primary source), a </w:t>
      </w:r>
      <w:r w:rsidR="001432D3">
        <w:rPr>
          <w:rFonts w:ascii="Calibri" w:eastAsia="Times New Roman" w:hAnsi="Calibri" w:cs="Calibri"/>
        </w:rPr>
        <w:t>midterm</w:t>
      </w:r>
      <w:r w:rsidR="002C1891">
        <w:rPr>
          <w:rFonts w:ascii="Calibri" w:eastAsia="Times New Roman" w:hAnsi="Calibri" w:cs="Calibri"/>
        </w:rPr>
        <w:t xml:space="preserve"> (or equivalent assignm</w:t>
      </w:r>
      <w:r w:rsidR="004C3F2B">
        <w:rPr>
          <w:rFonts w:ascii="Calibri" w:eastAsia="Times New Roman" w:hAnsi="Calibri" w:cs="Calibri"/>
        </w:rPr>
        <w:t>ent</w:t>
      </w:r>
      <w:r w:rsidR="002C1891">
        <w:rPr>
          <w:rFonts w:ascii="Calibri" w:eastAsia="Times New Roman" w:hAnsi="Calibri" w:cs="Calibri"/>
        </w:rPr>
        <w:t>)</w:t>
      </w:r>
      <w:r w:rsidR="001432D3">
        <w:rPr>
          <w:rFonts w:ascii="Calibri" w:eastAsia="Times New Roman" w:hAnsi="Calibri" w:cs="Calibri"/>
        </w:rPr>
        <w:t xml:space="preserve">, </w:t>
      </w:r>
      <w:r w:rsidR="002C1891">
        <w:rPr>
          <w:rFonts w:ascii="Calibri" w:eastAsia="Times New Roman" w:hAnsi="Calibri" w:cs="Calibri"/>
        </w:rPr>
        <w:t xml:space="preserve">and </w:t>
      </w:r>
      <w:r w:rsidRPr="00AF56D7">
        <w:rPr>
          <w:rFonts w:ascii="Calibri" w:eastAsia="Times New Roman" w:hAnsi="Calibri" w:cs="Calibri"/>
        </w:rPr>
        <w:t xml:space="preserve">final exam. </w:t>
      </w:r>
      <w:r w:rsidR="00D0710A">
        <w:rPr>
          <w:rFonts w:ascii="Calibri" w:eastAsia="Times New Roman" w:hAnsi="Calibri" w:cs="Calibri"/>
        </w:rPr>
        <w:t>A ZOOM</w:t>
      </w:r>
      <w:r w:rsidRPr="00AF56D7">
        <w:rPr>
          <w:rFonts w:ascii="Calibri" w:eastAsia="Times New Roman" w:hAnsi="Calibri" w:cs="Calibri"/>
        </w:rPr>
        <w:t xml:space="preserve"> game for enacting a process of governmen</w:t>
      </w:r>
      <w:r w:rsidR="00D0710A">
        <w:rPr>
          <w:rFonts w:ascii="Calibri" w:eastAsia="Times New Roman" w:hAnsi="Calibri" w:cs="Calibri"/>
        </w:rPr>
        <w:t>t, with a write-up, will substitute for a paper.</w:t>
      </w:r>
      <w:bookmarkStart w:id="0" w:name="_GoBack"/>
      <w:bookmarkEnd w:id="0"/>
    </w:p>
    <w:sectPr w:rsidR="00125AA1" w:rsidRPr="008F1CB7" w:rsidSect="00A2278E">
      <w:pgSz w:w="12240" w:h="15840"/>
      <w:pgMar w:top="72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A4D"/>
    <w:rsid w:val="00125AA1"/>
    <w:rsid w:val="001432D3"/>
    <w:rsid w:val="00172D57"/>
    <w:rsid w:val="002C1891"/>
    <w:rsid w:val="003863CE"/>
    <w:rsid w:val="00474A4D"/>
    <w:rsid w:val="004B6E28"/>
    <w:rsid w:val="004C3F2B"/>
    <w:rsid w:val="00682215"/>
    <w:rsid w:val="0072060B"/>
    <w:rsid w:val="008F1CB7"/>
    <w:rsid w:val="008F54D6"/>
    <w:rsid w:val="00995C9C"/>
    <w:rsid w:val="00A2278E"/>
    <w:rsid w:val="00A35AEC"/>
    <w:rsid w:val="00AC0116"/>
    <w:rsid w:val="00AE5E01"/>
    <w:rsid w:val="00B24E9E"/>
    <w:rsid w:val="00B51010"/>
    <w:rsid w:val="00C17B8B"/>
    <w:rsid w:val="00CE0B97"/>
    <w:rsid w:val="00D0710A"/>
    <w:rsid w:val="00D940C9"/>
    <w:rsid w:val="00DA67C5"/>
    <w:rsid w:val="00DC721E"/>
    <w:rsid w:val="00EF6F82"/>
    <w:rsid w:val="00F7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1FBBF"/>
  <w15:chartTrackingRefBased/>
  <w15:docId w15:val="{D04359BB-E0BA-A547-8961-7E877D5AB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</Words>
  <Characters>1572</Characters>
  <Application>Microsoft Office Word</Application>
  <DocSecurity>0</DocSecurity>
  <Lines>39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L. Stewart</dc:creator>
  <cp:keywords/>
  <dc:description/>
  <cp:lastModifiedBy>Margaret R. Graver</cp:lastModifiedBy>
  <cp:revision>2</cp:revision>
  <dcterms:created xsi:type="dcterms:W3CDTF">2020-08-20T20:47:00Z</dcterms:created>
  <dcterms:modified xsi:type="dcterms:W3CDTF">2020-08-20T20:47:00Z</dcterms:modified>
</cp:coreProperties>
</file>